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72" w:rsidRDefault="00BA757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Date:          </w:t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Block:</w:t>
      </w:r>
    </w:p>
    <w:p w:rsidR="00BA7572" w:rsidRDefault="00BA7572">
      <w:pPr>
        <w:rPr>
          <w:rFonts w:cstheme="minorHAnsi"/>
          <w:sz w:val="32"/>
          <w:szCs w:val="32"/>
        </w:rPr>
        <w:sectPr w:rsidR="00BA7572" w:rsidSect="00BA7572"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3847A7" w:rsidRPr="003847A7" w:rsidRDefault="003847A7">
      <w:pPr>
        <w:rPr>
          <w:rFonts w:cstheme="minorHAnsi"/>
          <w:sz w:val="18"/>
          <w:szCs w:val="18"/>
        </w:rPr>
      </w:pPr>
    </w:p>
    <w:p w:rsidR="00BA7572" w:rsidRDefault="009664CB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5</w:t>
      </w:r>
      <w:r w:rsidR="003847A7" w:rsidRPr="003847A7">
        <w:rPr>
          <w:rFonts w:cstheme="minorHAnsi"/>
          <w:sz w:val="40"/>
          <w:szCs w:val="40"/>
          <w:vertAlign w:val="superscript"/>
        </w:rPr>
        <w:t>th</w:t>
      </w:r>
      <w:r w:rsidR="002456C5">
        <w:rPr>
          <w:rFonts w:cstheme="minorHAnsi"/>
          <w:sz w:val="40"/>
          <w:szCs w:val="40"/>
        </w:rPr>
        <w:t xml:space="preserve"> </w:t>
      </w:r>
      <w:r w:rsidR="00051BCC">
        <w:rPr>
          <w:rFonts w:cstheme="minorHAnsi"/>
          <w:sz w:val="40"/>
          <w:szCs w:val="40"/>
        </w:rPr>
        <w:t>6 Weeks</w:t>
      </w:r>
      <w:r w:rsidR="00BA7572" w:rsidRPr="00BA7572">
        <w:rPr>
          <w:rFonts w:cstheme="minorHAnsi"/>
          <w:sz w:val="40"/>
          <w:szCs w:val="40"/>
        </w:rPr>
        <w:t xml:space="preserve"> Vocabulary</w:t>
      </w:r>
      <w:r w:rsidR="003847A7">
        <w:rPr>
          <w:rFonts w:cstheme="minorHAnsi"/>
          <w:sz w:val="40"/>
          <w:szCs w:val="40"/>
        </w:rPr>
        <w:t xml:space="preserve"> Due:</w:t>
      </w:r>
    </w:p>
    <w:p w:rsidR="003847A7" w:rsidRPr="003847A7" w:rsidRDefault="003847A7">
      <w:pPr>
        <w:rPr>
          <w:rFonts w:cstheme="minorHAnsi"/>
          <w:sz w:val="16"/>
          <w:szCs w:val="16"/>
        </w:rPr>
      </w:pPr>
    </w:p>
    <w:p w:rsidR="00BA7572" w:rsidRDefault="00BA7572">
      <w:pPr>
        <w:rPr>
          <w:rFonts w:cstheme="minorHAnsi"/>
          <w:sz w:val="32"/>
          <w:szCs w:val="32"/>
        </w:rPr>
      </w:pPr>
    </w:p>
    <w:p w:rsidR="00BA7572" w:rsidRDefault="00BA7572">
      <w:pPr>
        <w:rPr>
          <w:rFonts w:cstheme="minorHAnsi"/>
          <w:sz w:val="28"/>
          <w:szCs w:val="28"/>
        </w:rPr>
        <w:sectPr w:rsidR="00BA7572" w:rsidSect="00BA7572">
          <w:type w:val="continuous"/>
          <w:pgSz w:w="12240" w:h="7920"/>
          <w:pgMar w:top="720" w:right="720" w:bottom="720" w:left="720" w:header="720" w:footer="720" w:gutter="0"/>
          <w:cols w:num="2" w:space="720"/>
          <w:docGrid w:linePitch="360"/>
        </w:sectPr>
      </w:pPr>
    </w:p>
    <w:p w:rsidR="003847A7" w:rsidRPr="009664CB" w:rsidRDefault="009664CB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lastRenderedPageBreak/>
        <w:t>Non-linear Relationship</w:t>
      </w:r>
    </w:p>
    <w:p w:rsidR="003847A7" w:rsidRPr="009664CB" w:rsidRDefault="009664CB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Bivariate Data</w:t>
      </w:r>
    </w:p>
    <w:p w:rsidR="003847A7" w:rsidRPr="009664CB" w:rsidRDefault="009664CB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Positive Correlation</w:t>
      </w:r>
    </w:p>
    <w:p w:rsidR="009664CB" w:rsidRPr="009664CB" w:rsidRDefault="009664CB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Negative Correlation</w:t>
      </w:r>
    </w:p>
    <w:p w:rsidR="009664CB" w:rsidRPr="009664CB" w:rsidRDefault="009664CB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No Correlation</w:t>
      </w:r>
    </w:p>
    <w:p w:rsidR="009664CB" w:rsidRPr="009664CB" w:rsidRDefault="009664CB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Outlier</w:t>
      </w:r>
    </w:p>
    <w:p w:rsidR="009664CB" w:rsidRPr="009664CB" w:rsidRDefault="009664CB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Scatterplot</w:t>
      </w:r>
    </w:p>
    <w:p w:rsidR="009664CB" w:rsidRPr="009664CB" w:rsidRDefault="009664CB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Trend Line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Mean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lastRenderedPageBreak/>
        <w:t xml:space="preserve"> Measure of Variability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Measure of Center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Mean Absolute Deviation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</w:t>
      </w:r>
      <w:proofErr w:type="spellStart"/>
      <w:r w:rsidRPr="009664CB">
        <w:rPr>
          <w:rFonts w:cstheme="minorHAnsi"/>
          <w:sz w:val="26"/>
          <w:szCs w:val="26"/>
        </w:rPr>
        <w:t>Popualtion</w:t>
      </w:r>
      <w:proofErr w:type="spellEnd"/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Sample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Random Sample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Interest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Simple Interest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Compound Interest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lastRenderedPageBreak/>
        <w:t xml:space="preserve"> Cluster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Investment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</w:t>
      </w:r>
      <w:proofErr w:type="spellStart"/>
      <w:r w:rsidRPr="009664CB">
        <w:rPr>
          <w:rFonts w:cstheme="minorHAnsi"/>
          <w:sz w:val="26"/>
          <w:szCs w:val="26"/>
        </w:rPr>
        <w:t>Anually</w:t>
      </w:r>
      <w:proofErr w:type="spellEnd"/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Quarterly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Principle</w:t>
      </w:r>
    </w:p>
    <w:p w:rsidR="009664CB" w:rsidRPr="009664CB" w:rsidRDefault="009664CB" w:rsidP="009664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Association</w:t>
      </w:r>
    </w:p>
    <w:p w:rsidR="003847A7" w:rsidRDefault="003847A7" w:rsidP="002456C5">
      <w:pPr>
        <w:spacing w:line="240" w:lineRule="auto"/>
        <w:ind w:left="270"/>
        <w:rPr>
          <w:rFonts w:cstheme="minorHAnsi"/>
          <w:sz w:val="22"/>
          <w:szCs w:val="22"/>
        </w:rPr>
      </w:pPr>
    </w:p>
    <w:p w:rsidR="002456C5" w:rsidRPr="00031B8C" w:rsidRDefault="002456C5" w:rsidP="002456C5">
      <w:pPr>
        <w:spacing w:line="240" w:lineRule="auto"/>
        <w:ind w:left="270"/>
        <w:rPr>
          <w:rFonts w:cstheme="minorHAnsi"/>
          <w:sz w:val="22"/>
          <w:szCs w:val="22"/>
        </w:rPr>
      </w:pPr>
      <w:r w:rsidRPr="00031B8C">
        <w:rPr>
          <w:rFonts w:cstheme="minorHAnsi"/>
          <w:sz w:val="22"/>
          <w:szCs w:val="22"/>
        </w:rPr>
        <w:t xml:space="preserve">Please make sure that these are on notecards </w:t>
      </w:r>
      <w:r w:rsidR="003847A7">
        <w:rPr>
          <w:rFonts w:cstheme="minorHAnsi"/>
          <w:sz w:val="22"/>
          <w:szCs w:val="22"/>
        </w:rPr>
        <w:t xml:space="preserve">with the word on one side and definition on the other </w:t>
      </w:r>
      <w:r w:rsidRPr="00031B8C">
        <w:rPr>
          <w:rFonts w:cstheme="minorHAnsi"/>
          <w:sz w:val="22"/>
          <w:szCs w:val="22"/>
        </w:rPr>
        <w:t xml:space="preserve">and that you use a title card with your name, date and block. </w:t>
      </w:r>
    </w:p>
    <w:p w:rsidR="00DF64FE" w:rsidRPr="00031B8C" w:rsidRDefault="00DF64FE" w:rsidP="002456C5">
      <w:pPr>
        <w:pStyle w:val="ListParagraph"/>
        <w:spacing w:line="240" w:lineRule="auto"/>
        <w:rPr>
          <w:rFonts w:cstheme="minorHAnsi"/>
          <w:sz w:val="22"/>
          <w:szCs w:val="22"/>
        </w:rPr>
        <w:sectPr w:rsidR="00DF64FE" w:rsidRPr="00031B8C" w:rsidSect="0029649B">
          <w:type w:val="continuous"/>
          <w:pgSz w:w="12240" w:h="7920"/>
          <w:pgMar w:top="720" w:right="720" w:bottom="720" w:left="720" w:header="720" w:footer="720" w:gutter="0"/>
          <w:cols w:num="3" w:space="720"/>
          <w:docGrid w:linePitch="360"/>
        </w:sectPr>
      </w:pPr>
    </w:p>
    <w:p w:rsidR="009664CB" w:rsidRDefault="009664CB" w:rsidP="009664C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N</w:t>
      </w:r>
      <w:r>
        <w:rPr>
          <w:rFonts w:cstheme="minorHAnsi"/>
          <w:sz w:val="32"/>
          <w:szCs w:val="32"/>
        </w:rPr>
        <w:t>ame: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Date:         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Block:</w:t>
      </w:r>
    </w:p>
    <w:p w:rsidR="009664CB" w:rsidRDefault="009664CB" w:rsidP="009664CB">
      <w:pPr>
        <w:rPr>
          <w:rFonts w:cstheme="minorHAnsi"/>
          <w:sz w:val="32"/>
          <w:szCs w:val="32"/>
        </w:rPr>
        <w:sectPr w:rsidR="009664CB" w:rsidSect="009664CB">
          <w:type w:val="continuous"/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9664CB" w:rsidRPr="003847A7" w:rsidRDefault="009664CB" w:rsidP="009664CB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9664CB" w:rsidRDefault="009664CB" w:rsidP="009664CB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5</w:t>
      </w:r>
      <w:r w:rsidRPr="003847A7">
        <w:rPr>
          <w:rFonts w:cstheme="minorHAnsi"/>
          <w:sz w:val="40"/>
          <w:szCs w:val="40"/>
          <w:vertAlign w:val="superscript"/>
        </w:rPr>
        <w:t>th</w:t>
      </w:r>
      <w:r>
        <w:rPr>
          <w:rFonts w:cstheme="minorHAnsi"/>
          <w:sz w:val="40"/>
          <w:szCs w:val="40"/>
        </w:rPr>
        <w:t xml:space="preserve"> 6 Weeks</w:t>
      </w:r>
      <w:r w:rsidRPr="00BA7572">
        <w:rPr>
          <w:rFonts w:cstheme="minorHAnsi"/>
          <w:sz w:val="40"/>
          <w:szCs w:val="40"/>
        </w:rPr>
        <w:t xml:space="preserve"> Vocabulary</w:t>
      </w:r>
      <w:r>
        <w:rPr>
          <w:rFonts w:cstheme="minorHAnsi"/>
          <w:sz w:val="40"/>
          <w:szCs w:val="40"/>
        </w:rPr>
        <w:t xml:space="preserve"> Due:</w:t>
      </w:r>
    </w:p>
    <w:p w:rsidR="009664CB" w:rsidRPr="003847A7" w:rsidRDefault="009664CB" w:rsidP="009664CB">
      <w:pPr>
        <w:rPr>
          <w:rFonts w:cstheme="minorHAnsi"/>
          <w:sz w:val="16"/>
          <w:szCs w:val="16"/>
        </w:rPr>
      </w:pPr>
    </w:p>
    <w:p w:rsidR="009664CB" w:rsidRDefault="009664CB" w:rsidP="009664CB">
      <w:pPr>
        <w:rPr>
          <w:rFonts w:cstheme="minorHAnsi"/>
          <w:sz w:val="32"/>
          <w:szCs w:val="32"/>
        </w:rPr>
      </w:pPr>
    </w:p>
    <w:p w:rsidR="009664CB" w:rsidRDefault="009664CB" w:rsidP="009664CB">
      <w:pPr>
        <w:rPr>
          <w:rFonts w:cstheme="minorHAnsi"/>
          <w:sz w:val="28"/>
          <w:szCs w:val="28"/>
        </w:rPr>
        <w:sectPr w:rsidR="009664CB" w:rsidSect="00BA7572">
          <w:type w:val="continuous"/>
          <w:pgSz w:w="12240" w:h="7920"/>
          <w:pgMar w:top="720" w:right="720" w:bottom="720" w:left="720" w:header="720" w:footer="720" w:gutter="0"/>
          <w:cols w:num="2" w:space="720"/>
          <w:docGrid w:linePitch="360"/>
        </w:sectPr>
      </w:pP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lastRenderedPageBreak/>
        <w:t>Non-linear Relationship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Bivariate Data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Positive Correlation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Negative Correlation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No Correlation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Outlier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Scatterplot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Trend Line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Mean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lastRenderedPageBreak/>
        <w:t xml:space="preserve"> Measure of Variability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Measure of Center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Mean Absolute Deviation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</w:t>
      </w:r>
      <w:proofErr w:type="spellStart"/>
      <w:r w:rsidRPr="009664CB">
        <w:rPr>
          <w:rFonts w:cstheme="minorHAnsi"/>
          <w:sz w:val="26"/>
          <w:szCs w:val="26"/>
        </w:rPr>
        <w:t>Popualtion</w:t>
      </w:r>
      <w:proofErr w:type="spellEnd"/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Sample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>Random Sample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Interest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Simple Interest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Compound Interest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lastRenderedPageBreak/>
        <w:t xml:space="preserve"> Cluster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Investment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</w:t>
      </w:r>
      <w:proofErr w:type="spellStart"/>
      <w:r w:rsidRPr="009664CB">
        <w:rPr>
          <w:rFonts w:cstheme="minorHAnsi"/>
          <w:sz w:val="26"/>
          <w:szCs w:val="26"/>
        </w:rPr>
        <w:t>Anually</w:t>
      </w:r>
      <w:proofErr w:type="spellEnd"/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Quarterly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Principle</w:t>
      </w:r>
    </w:p>
    <w:p w:rsidR="009664CB" w:rsidRPr="009664CB" w:rsidRDefault="009664CB" w:rsidP="009664CB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6"/>
          <w:szCs w:val="26"/>
        </w:rPr>
      </w:pPr>
      <w:r w:rsidRPr="009664CB">
        <w:rPr>
          <w:rFonts w:cstheme="minorHAnsi"/>
          <w:sz w:val="26"/>
          <w:szCs w:val="26"/>
        </w:rPr>
        <w:t xml:space="preserve"> Association</w:t>
      </w:r>
    </w:p>
    <w:p w:rsidR="009664CB" w:rsidRDefault="009664CB" w:rsidP="009664CB">
      <w:pPr>
        <w:spacing w:line="240" w:lineRule="auto"/>
        <w:ind w:left="270"/>
        <w:rPr>
          <w:rFonts w:cstheme="minorHAnsi"/>
          <w:sz w:val="22"/>
          <w:szCs w:val="22"/>
        </w:rPr>
      </w:pPr>
    </w:p>
    <w:p w:rsidR="009664CB" w:rsidRPr="00031B8C" w:rsidRDefault="009664CB" w:rsidP="009664CB">
      <w:pPr>
        <w:spacing w:line="240" w:lineRule="auto"/>
        <w:ind w:left="270"/>
        <w:rPr>
          <w:rFonts w:cstheme="minorHAnsi"/>
          <w:sz w:val="22"/>
          <w:szCs w:val="22"/>
        </w:rPr>
      </w:pPr>
      <w:r w:rsidRPr="00031B8C">
        <w:rPr>
          <w:rFonts w:cstheme="minorHAnsi"/>
          <w:sz w:val="22"/>
          <w:szCs w:val="22"/>
        </w:rPr>
        <w:t xml:space="preserve">Please make sure that these are on notecards </w:t>
      </w:r>
      <w:r>
        <w:rPr>
          <w:rFonts w:cstheme="minorHAnsi"/>
          <w:sz w:val="22"/>
          <w:szCs w:val="22"/>
        </w:rPr>
        <w:t xml:space="preserve">with the word on one side and definition on the other </w:t>
      </w:r>
      <w:r w:rsidRPr="00031B8C">
        <w:rPr>
          <w:rFonts w:cstheme="minorHAnsi"/>
          <w:sz w:val="22"/>
          <w:szCs w:val="22"/>
        </w:rPr>
        <w:t xml:space="preserve">and that you use a title card with your name, date and block. </w:t>
      </w:r>
    </w:p>
    <w:p w:rsidR="00A472DD" w:rsidRPr="00031B8C" w:rsidRDefault="00A472DD" w:rsidP="009664CB">
      <w:pPr>
        <w:rPr>
          <w:rFonts w:cstheme="minorHAnsi"/>
          <w:sz w:val="22"/>
          <w:szCs w:val="22"/>
        </w:rPr>
      </w:pPr>
    </w:p>
    <w:sectPr w:rsidR="00A472DD" w:rsidRPr="00031B8C" w:rsidSect="009664CB">
      <w:type w:val="continuous"/>
      <w:pgSz w:w="12240" w:h="792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89A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4AB8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F36D7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23E59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76D3B"/>
    <w:multiLevelType w:val="hybridMultilevel"/>
    <w:tmpl w:val="5DB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855B3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2826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87C56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8"/>
    <w:rsid w:val="000156E4"/>
    <w:rsid w:val="00031B8C"/>
    <w:rsid w:val="00051BCC"/>
    <w:rsid w:val="002456C5"/>
    <w:rsid w:val="0029649B"/>
    <w:rsid w:val="002A02A7"/>
    <w:rsid w:val="002C0182"/>
    <w:rsid w:val="003847A7"/>
    <w:rsid w:val="00420602"/>
    <w:rsid w:val="004223B5"/>
    <w:rsid w:val="004260CD"/>
    <w:rsid w:val="00862198"/>
    <w:rsid w:val="009664CB"/>
    <w:rsid w:val="009B1EAC"/>
    <w:rsid w:val="00A472DD"/>
    <w:rsid w:val="00BA7572"/>
    <w:rsid w:val="00C42EDD"/>
    <w:rsid w:val="00D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8"/>
    <w:pPr>
      <w:spacing w:after="0" w:line="264" w:lineRule="auto"/>
    </w:pPr>
    <w:rPr>
      <w:rFonts w:eastAsia="Times New Roman" w:cs="Arial"/>
      <w:color w:val="262626" w:themeColor="text1" w:themeTint="D9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8"/>
    <w:pPr>
      <w:spacing w:after="0" w:line="264" w:lineRule="auto"/>
    </w:pPr>
    <w:rPr>
      <w:rFonts w:eastAsia="Times New Roman" w:cs="Arial"/>
      <w:color w:val="262626" w:themeColor="text1" w:themeTint="D9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2014-11-07T17:38:00Z</cp:lastPrinted>
  <dcterms:created xsi:type="dcterms:W3CDTF">2015-02-26T18:08:00Z</dcterms:created>
  <dcterms:modified xsi:type="dcterms:W3CDTF">2015-02-26T18:14:00Z</dcterms:modified>
</cp:coreProperties>
</file>